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9993" w14:textId="77777777" w:rsidR="00FA6A1C" w:rsidRPr="00216B67" w:rsidRDefault="00FA6A1C" w:rsidP="00FA6A1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16B67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0CFDD6C" wp14:editId="5FA300A9">
            <wp:extent cx="419100" cy="552450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79410" w14:textId="77777777" w:rsidR="00FA6A1C" w:rsidRPr="00216B67" w:rsidRDefault="00FA6A1C" w:rsidP="00FA6A1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8806B9" w14:textId="77777777" w:rsidR="00FA6A1C" w:rsidRPr="00216B67" w:rsidRDefault="00FA6A1C" w:rsidP="00FA6A1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B67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4431AB83" w14:textId="77777777" w:rsidR="00FA6A1C" w:rsidRPr="00216B67" w:rsidRDefault="00FA6A1C" w:rsidP="00FA6A1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B67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13F9F92B" w14:textId="77777777" w:rsidR="00FA6A1C" w:rsidRPr="00216B67" w:rsidRDefault="00FA6A1C" w:rsidP="00FA6A1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B6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16B6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16B6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77D8B1C5" w14:textId="04C0BC3A" w:rsidR="00FA6A1C" w:rsidRPr="00216B67" w:rsidRDefault="00FA6A1C" w:rsidP="00FA6A1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 груд</w:t>
      </w:r>
      <w:r w:rsidRPr="00216B67">
        <w:rPr>
          <w:rFonts w:ascii="Times New Roman" w:hAnsi="Times New Roman" w:cs="Times New Roman"/>
          <w:sz w:val="28"/>
          <w:szCs w:val="28"/>
        </w:rPr>
        <w:t>ня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6B67">
        <w:rPr>
          <w:rFonts w:ascii="Times New Roman" w:hAnsi="Times New Roman" w:cs="Times New Roman"/>
          <w:sz w:val="28"/>
          <w:szCs w:val="28"/>
        </w:rPr>
        <w:t xml:space="preserve"> року                     </w:t>
      </w:r>
      <w:r w:rsidR="008B6BC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16B67">
        <w:rPr>
          <w:rFonts w:ascii="Times New Roman" w:hAnsi="Times New Roman" w:cs="Times New Roman"/>
          <w:sz w:val="28"/>
          <w:szCs w:val="28"/>
        </w:rPr>
        <w:t xml:space="preserve">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FE2915">
        <w:rPr>
          <w:rFonts w:ascii="Times New Roman" w:hAnsi="Times New Roman" w:cs="Times New Roman"/>
          <w:sz w:val="28"/>
          <w:szCs w:val="28"/>
        </w:rPr>
        <w:t>3</w:t>
      </w:r>
      <w:r w:rsidRPr="00216B6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F28D9E3" w14:textId="77777777" w:rsidR="00FA6A1C" w:rsidRDefault="00FA6A1C" w:rsidP="00FA6A1C">
      <w:pPr>
        <w:shd w:val="clear" w:color="auto" w:fill="FFFFFF"/>
        <w:spacing w:after="0" w:line="240" w:lineRule="auto"/>
        <w:ind w:left="75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</w:pPr>
    </w:p>
    <w:p w14:paraId="59B01C4C" w14:textId="4B502B07" w:rsidR="00D57A41" w:rsidRPr="00D57A41" w:rsidRDefault="00D57A41" w:rsidP="00D57A41">
      <w:pPr>
        <w:pStyle w:val="af0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A1A1A"/>
          <w:spacing w:val="5"/>
          <w:sz w:val="28"/>
          <w:szCs w:val="28"/>
        </w:rPr>
      </w:pPr>
      <w:r w:rsidRPr="00D57A41">
        <w:rPr>
          <w:b/>
          <w:bCs/>
          <w:color w:val="1A1A1A"/>
          <w:spacing w:val="5"/>
          <w:sz w:val="28"/>
          <w:szCs w:val="28"/>
          <w:bdr w:val="none" w:sz="0" w:space="0" w:color="auto" w:frame="1"/>
        </w:rPr>
        <w:t>Про організацію  суспільно корисних</w:t>
      </w:r>
    </w:p>
    <w:p w14:paraId="543A74B0" w14:textId="77777777" w:rsidR="00D57A41" w:rsidRPr="00D57A41" w:rsidRDefault="00D57A41" w:rsidP="00D57A41">
      <w:pPr>
        <w:pStyle w:val="af0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A1A1A"/>
          <w:spacing w:val="5"/>
          <w:sz w:val="28"/>
          <w:szCs w:val="28"/>
        </w:rPr>
      </w:pPr>
      <w:r w:rsidRPr="00D57A41">
        <w:rPr>
          <w:b/>
          <w:bCs/>
          <w:color w:val="1A1A1A"/>
          <w:spacing w:val="5"/>
          <w:sz w:val="28"/>
          <w:szCs w:val="28"/>
          <w:bdr w:val="none" w:sz="0" w:space="0" w:color="auto" w:frame="1"/>
        </w:rPr>
        <w:t>робіт в умовах воєнного стану на території</w:t>
      </w:r>
    </w:p>
    <w:p w14:paraId="10CB750D" w14:textId="0126B950" w:rsidR="00D57A41" w:rsidRDefault="00D57A41" w:rsidP="00D57A41">
      <w:pPr>
        <w:pStyle w:val="af0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A1A1A"/>
          <w:spacing w:val="5"/>
          <w:sz w:val="28"/>
          <w:szCs w:val="28"/>
        </w:rPr>
      </w:pPr>
      <w:r w:rsidRPr="00D57A41">
        <w:rPr>
          <w:b/>
          <w:bCs/>
          <w:color w:val="1A1A1A"/>
          <w:spacing w:val="5"/>
          <w:sz w:val="28"/>
          <w:szCs w:val="28"/>
        </w:rPr>
        <w:t>Вишнівської сільської ради</w:t>
      </w:r>
    </w:p>
    <w:p w14:paraId="27B6B2AE" w14:textId="77777777" w:rsidR="00D57A41" w:rsidRPr="00D57A41" w:rsidRDefault="00D57A41" w:rsidP="00D57A41">
      <w:pPr>
        <w:pStyle w:val="af0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A1A1A"/>
          <w:spacing w:val="5"/>
          <w:sz w:val="28"/>
          <w:szCs w:val="28"/>
        </w:rPr>
      </w:pPr>
    </w:p>
    <w:p w14:paraId="0724AF2D" w14:textId="21B2EF9E" w:rsidR="00F55782" w:rsidRPr="00F55782" w:rsidRDefault="00B70944" w:rsidP="00F557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К</w:t>
      </w:r>
      <w:r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еруючись ст</w:t>
      </w:r>
      <w:r w:rsidRPr="00D57A4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.</w:t>
      </w:r>
      <w:r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34, 40, 59 Закону України «Про місцеве самоврядування в Україні»,</w:t>
      </w:r>
      <w:r w:rsidRPr="00104B1A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</w:rPr>
        <w:t>н</w:t>
      </w:r>
      <w:r w:rsidR="00D57A41" w:rsidRPr="00D57A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</w:rPr>
        <w:t>а виконання наказу Волинської обласної військової адміністрації </w:t>
      </w:r>
      <w:r w:rsidR="00D57A41" w:rsidRPr="00D57A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 від 30.11.2022 №481«Про заходи щодо запровадження трудової повинності та організацію суспільно корисних робіт на території області</w:t>
      </w:r>
      <w:r w:rsidR="00D57A41" w:rsidRPr="00D57A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</w:rPr>
        <w:t xml:space="preserve">», 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враховуючи Порядок залучення працездатних осіб до суспільно корисних робіт в умовах воєнного стану, затверджений постановою Кабінету Міністрів України від 13 липня 2011 року №753 (зі змінами), </w:t>
      </w:r>
      <w:r w:rsidR="00104B1A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з</w:t>
      </w:r>
      <w:r w:rsidR="00104B1A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метою залучення працездатних осіб до виконання суспільно корисних робіт в умовах воєнного стану, задоволення потреб Збройних Сил України, інших військових формувань та сил цивільного захисту населення, забезпечення функціонування економіки та системи забезпечення життєдіяльності населення, у тому числі соціально незахищених верств населення на території</w:t>
      </w:r>
      <w:r w:rsidR="00104B1A" w:rsidRPr="00D57A4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Вишнівської територіальної громади</w:t>
      </w:r>
      <w:r w:rsidR="00104B1A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,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виконавчий комітет </w:t>
      </w:r>
    </w:p>
    <w:p w14:paraId="25611130" w14:textId="77777777" w:rsidR="00F55782" w:rsidRPr="00F55782" w:rsidRDefault="00F55782" w:rsidP="00F55782">
      <w:pPr>
        <w:shd w:val="clear" w:color="auto" w:fill="FFFFFF"/>
        <w:spacing w:after="0" w:line="240" w:lineRule="auto"/>
        <w:jc w:val="both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F55782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14:paraId="17DD2EFD" w14:textId="77777777" w:rsidR="00F55782" w:rsidRPr="00F55782" w:rsidRDefault="00F55782" w:rsidP="00F557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ВИРІШИВ:</w:t>
      </w:r>
    </w:p>
    <w:p w14:paraId="1B605D81" w14:textId="77777777" w:rsidR="00F55782" w:rsidRPr="00F55782" w:rsidRDefault="00F55782" w:rsidP="00F55782">
      <w:pPr>
        <w:shd w:val="clear" w:color="auto" w:fill="FFFFFF"/>
        <w:spacing w:after="0" w:line="240" w:lineRule="auto"/>
        <w:jc w:val="both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F55782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14:paraId="5AEFDD2D" w14:textId="42645E35" w:rsidR="00F55782" w:rsidRPr="00F55782" w:rsidRDefault="00B70944" w:rsidP="00B70944">
      <w:pPr>
        <w:shd w:val="clear" w:color="auto" w:fill="FFFFFF"/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1.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Організувати суспільно корисні роботи в умовах воєнного стану </w:t>
      </w:r>
      <w:r w:rsidR="008C7180" w:rsidRPr="008C71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  <w:shd w:val="clear" w:color="auto" w:fill="FFFFFF"/>
        </w:rPr>
        <w:t>на території Вишнівської сільської ради в 2025 році .</w:t>
      </w:r>
    </w:p>
    <w:p w14:paraId="3F04F3D8" w14:textId="617E73B6" w:rsidR="00F55782" w:rsidRPr="00F55782" w:rsidRDefault="00B70944" w:rsidP="00B70944">
      <w:pPr>
        <w:shd w:val="clear" w:color="auto" w:fill="FFFFFF"/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2.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Залучити до суспільно корисних робіт працездатних осіб, у тому числі осіб, що не підлягають призову на військову службу, які за віком і станом здоров'я не мають обмежень до роботи в умовах воєнного стану (крім працездатних осіб, що залучені до роботи в оборонній сфері та сфері забезпечення життєдіяльності населення і заброньовані за підприємствами у період воєнного стану з метою виконання робіт, що мають оборонний характер, а також осіб, залучених до здійснення заходів національного спротиву), а саме зареєстрованих безробітних.</w:t>
      </w:r>
    </w:p>
    <w:p w14:paraId="3C0B7FE8" w14:textId="4E17F38A" w:rsidR="00F55782" w:rsidRPr="00F55782" w:rsidRDefault="00B70944" w:rsidP="00B70944">
      <w:pPr>
        <w:shd w:val="clear" w:color="auto" w:fill="FFFFFF"/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3.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Затвердити перелік видів суспільно корисних робіт, що виконуються в умовах воєнного стану, до виконання яких залучаються працездатні особи на території </w:t>
      </w:r>
      <w:r w:rsidR="008C7180" w:rsidRPr="00952FE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Вишнівської сільської ради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(додаток 1).</w:t>
      </w:r>
    </w:p>
    <w:p w14:paraId="7F4A34DA" w14:textId="5AFDDC29" w:rsidR="00012565" w:rsidRDefault="00012565" w:rsidP="00012565">
      <w:pPr>
        <w:shd w:val="clear" w:color="auto" w:fill="FFFFFF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4. Визначити замовником суспільно корисних робіт – Вишнівська сільська рада.</w:t>
      </w:r>
    </w:p>
    <w:p w14:paraId="2036CA57" w14:textId="1A302A15" w:rsidR="00F55782" w:rsidRPr="00F55782" w:rsidRDefault="00012565" w:rsidP="00F557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012565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5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.Виконавцем 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</w:rPr>
        <w:t>суспільно корисних робіт 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визначити комунальне підприємство «</w:t>
      </w:r>
      <w:r w:rsidRPr="00012565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БУГ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»</w:t>
      </w:r>
      <w:r w:rsidR="00B42F6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в особі директора - </w:t>
      </w:r>
      <w:proofErr w:type="spellStart"/>
      <w:r w:rsidR="00B42F6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Хаїнського</w:t>
      </w:r>
      <w:proofErr w:type="spellEnd"/>
      <w:r w:rsidR="00B42F6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Сергія Васильовича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 w:rsidRPr="00012565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.</w:t>
      </w:r>
    </w:p>
    <w:p w14:paraId="70FD2406" w14:textId="4D732231" w:rsidR="00F55782" w:rsidRPr="00F55782" w:rsidRDefault="00012565" w:rsidP="00012565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1A1A1A"/>
          <w:spacing w:val="5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6</w:t>
      </w:r>
      <w:r w:rsidRPr="007452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Шацько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B7188C">
        <w:rPr>
          <w:rFonts w:ascii="Times New Roman" w:hAnsi="Times New Roman" w:cs="Times New Roman"/>
          <w:sz w:val="28"/>
          <w:szCs w:val="28"/>
        </w:rPr>
        <w:t>Любомльсько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B7188C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правлінню</w:t>
      </w:r>
      <w:r w:rsidRPr="00B7188C">
        <w:rPr>
          <w:rFonts w:ascii="Times New Roman" w:hAnsi="Times New Roman" w:cs="Times New Roman"/>
          <w:sz w:val="28"/>
          <w:szCs w:val="28"/>
        </w:rPr>
        <w:t xml:space="preserve"> Ковельської філії Волинського обласного центру зайнятості</w:t>
      </w:r>
      <w:r>
        <w:t xml:space="preserve">   </w:t>
      </w:r>
      <w:r w:rsidRPr="007452B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>сприяти залученню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>зареєстрова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7452B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 xml:space="preserve">них </w:t>
      </w:r>
      <w:r w:rsidRPr="007452B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7452B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bdr w:val="none" w:sz="0" w:space="0" w:color="auto" w:frame="1"/>
          <w:shd w:val="clear" w:color="auto" w:fill="FFFFFF"/>
        </w:rPr>
        <w:t>безробітних осіб до виконання суспільно корисних </w:t>
      </w:r>
      <w:r w:rsidRPr="007452B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shd w:val="clear" w:color="auto" w:fill="FFFFFF"/>
        </w:rPr>
        <w:t>робіт</w:t>
      </w:r>
      <w:r w:rsidR="00F55782" w:rsidRPr="00F55782">
        <w:rPr>
          <w:rFonts w:ascii="Verdana" w:eastAsia="Times New Roman" w:hAnsi="Verdana" w:cs="Times New Roman"/>
          <w:color w:val="1A1A1A"/>
          <w:spacing w:val="5"/>
          <w:sz w:val="21"/>
          <w:szCs w:val="21"/>
        </w:rPr>
        <w:t>.</w:t>
      </w:r>
    </w:p>
    <w:p w14:paraId="3A5BF1C4" w14:textId="1E0D2695" w:rsidR="00F55782" w:rsidRPr="00F55782" w:rsidRDefault="00012565" w:rsidP="000125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012565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7.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Фінансування організації суспільно корисних робіт в умовах воєнного стану, до яких залучаються зареєстровані безробітні та/або працівники, які </w:t>
      </w:r>
      <w:r w:rsidR="00F55782" w:rsidRPr="00F5578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lastRenderedPageBreak/>
        <w:t>втратили частину заробітної плати, здійснюється за рахунок коштів Фонду загальнообов’язкового державного соціального страхування на випадок безробіття.</w:t>
      </w:r>
    </w:p>
    <w:p w14:paraId="3792AC82" w14:textId="1CE1EB19" w:rsidR="00FE2915" w:rsidRPr="00FE2915" w:rsidRDefault="00FE2915" w:rsidP="00FE2915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E2915">
        <w:rPr>
          <w:rFonts w:ascii="Times New Roman" w:eastAsia="Times New Roman" w:hAnsi="Times New Roman" w:cs="Times New Roman"/>
          <w:sz w:val="28"/>
          <w:szCs w:val="28"/>
        </w:rPr>
        <w:t>.Контроль за виконанням даного рішення покласти на сільського голову Віктора СУЩИКА.</w:t>
      </w:r>
    </w:p>
    <w:p w14:paraId="23562BE4" w14:textId="06B0AD2F" w:rsidR="00FA6A1C" w:rsidRPr="007452B0" w:rsidRDefault="00FA6A1C" w:rsidP="00FA6A1C">
      <w:pPr>
        <w:shd w:val="clear" w:color="auto" w:fill="FFFFFF"/>
        <w:spacing w:after="0" w:line="240" w:lineRule="auto"/>
        <w:ind w:right="75"/>
        <w:jc w:val="both"/>
        <w:rPr>
          <w:rFonts w:ascii="Arial" w:eastAsia="Times New Roman" w:hAnsi="Arial" w:cs="Arial"/>
          <w:color w:val="333333"/>
          <w:sz w:val="21"/>
          <w:szCs w:val="21"/>
        </w:rPr>
      </w:pPr>
    </w:p>
    <w:p w14:paraId="2F60BBAE" w14:textId="77777777" w:rsidR="00C06540" w:rsidRDefault="00FA6A1C" w:rsidP="00FE2915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</w:rPr>
      </w:pPr>
      <w:r w:rsidRPr="007452B0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14:paraId="127FEDBB" w14:textId="1C4222C9" w:rsidR="00FA6A1C" w:rsidRDefault="00FA6A1C" w:rsidP="00FE2915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BCB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</w:t>
      </w:r>
      <w:r w:rsidR="008B6BC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B6BCB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C0654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B6BC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1463B7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6B7515A3" w14:textId="77777777" w:rsidR="00684E7F" w:rsidRDefault="00684E7F" w:rsidP="00FA6A1C">
      <w:pPr>
        <w:rPr>
          <w:rFonts w:ascii="Times New Roman" w:hAnsi="Times New Roman" w:cs="Times New Roman"/>
          <w:b/>
          <w:sz w:val="28"/>
          <w:szCs w:val="28"/>
        </w:rPr>
      </w:pPr>
    </w:p>
    <w:p w14:paraId="0D034CA5" w14:textId="77777777" w:rsidR="00684E7F" w:rsidRDefault="00684E7F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A460DA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4532F6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2D78AE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439510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D4B98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1CFD05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9A813E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BD5B7F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020AB6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212844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962954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D536B1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1BEEC9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B72834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B8E63A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1A160F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690F9A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1C088F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57D001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04AD64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AB2DA2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487562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D166C0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A7F8A7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D5A116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C4F236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31072E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A73DD8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C66A07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8292D9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C8A683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F738A8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DCFF23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DE6158" w14:textId="77777777" w:rsidR="00B70944" w:rsidRDefault="00B70944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174E36" w14:textId="77777777" w:rsidR="00684E7F" w:rsidRDefault="00684E7F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22548B" w14:textId="0208E233" w:rsidR="00684E7F" w:rsidRPr="00684E7F" w:rsidRDefault="00684E7F" w:rsidP="00684E7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84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ЗАТВЕРДЖЕНО </w:t>
      </w:r>
    </w:p>
    <w:p w14:paraId="7FF05ADA" w14:textId="6ED09C90" w:rsidR="00EF2C71" w:rsidRDefault="00684E7F" w:rsidP="00684E7F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E7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="00C06540" w:rsidRPr="00684E7F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684E7F">
        <w:rPr>
          <w:rFonts w:ascii="Times New Roman" w:eastAsia="Times New Roman" w:hAnsi="Times New Roman" w:cs="Times New Roman"/>
          <w:color w:val="000000"/>
          <w:lang w:eastAsia="ru-RU"/>
        </w:rPr>
        <w:t>ішення</w:t>
      </w:r>
      <w:r w:rsidR="00C0654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84E7F">
        <w:rPr>
          <w:rFonts w:ascii="Times New Roman" w:eastAsia="Times New Roman" w:hAnsi="Times New Roman" w:cs="Times New Roman"/>
          <w:color w:val="000000"/>
          <w:lang w:eastAsia="ru-RU"/>
        </w:rPr>
        <w:t xml:space="preserve">виконкому </w:t>
      </w:r>
    </w:p>
    <w:p w14:paraId="7DDC6CDD" w14:textId="649656FB" w:rsidR="00684E7F" w:rsidRDefault="00EF2C71" w:rsidP="00EF2C71">
      <w:pPr>
        <w:tabs>
          <w:tab w:val="left" w:pos="180"/>
          <w:tab w:val="left" w:pos="702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     від 27.12.2024р.</w:t>
      </w:r>
      <w:r w:rsidR="00C06540" w:rsidRPr="00C0654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06540" w:rsidRPr="00684E7F">
        <w:rPr>
          <w:rFonts w:ascii="Times New Roman" w:eastAsia="Times New Roman" w:hAnsi="Times New Roman" w:cs="Times New Roman"/>
          <w:color w:val="000000"/>
          <w:lang w:eastAsia="ru-RU"/>
        </w:rPr>
        <w:t>№</w:t>
      </w:r>
      <w:r w:rsidR="00C06540">
        <w:rPr>
          <w:rFonts w:ascii="Times New Roman" w:eastAsia="Times New Roman" w:hAnsi="Times New Roman" w:cs="Times New Roman"/>
          <w:color w:val="000000"/>
          <w:lang w:eastAsia="ru-RU"/>
        </w:rPr>
        <w:t xml:space="preserve">13/2 </w:t>
      </w:r>
      <w:r w:rsidR="00684E7F" w:rsidRPr="00684E7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</w:t>
      </w:r>
    </w:p>
    <w:p w14:paraId="7AA7797B" w14:textId="77777777" w:rsidR="00684E7F" w:rsidRPr="001463B7" w:rsidRDefault="00684E7F" w:rsidP="00FA6A1C">
      <w:pPr>
        <w:rPr>
          <w:rFonts w:ascii="Times New Roman" w:hAnsi="Times New Roman" w:cs="Times New Roman"/>
          <w:b/>
          <w:sz w:val="28"/>
          <w:szCs w:val="28"/>
        </w:rPr>
      </w:pPr>
    </w:p>
    <w:p w14:paraId="1656141D" w14:textId="77777777" w:rsidR="00684E7F" w:rsidRDefault="00684E7F" w:rsidP="00684E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ПЕРЕЛІК</w:t>
      </w:r>
      <w:r w:rsidRPr="00684E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суспільно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корисних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робіт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що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виконуються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в </w:t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умовах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воєнного</w:t>
      </w:r>
      <w:proofErr w:type="spellEnd"/>
      <w:r w:rsidRPr="00684E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стану</w:t>
      </w:r>
    </w:p>
    <w:p w14:paraId="60890CE3" w14:textId="77777777" w:rsidR="00390AD8" w:rsidRPr="00684E7F" w:rsidRDefault="00390AD8" w:rsidP="00684E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F4E521B" w14:textId="131E0731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n106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Ремонтно-відновлювальні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насамперед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виконуються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життєдіяльності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AB0D123" w14:textId="546654F1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n107"/>
      <w:bookmarkEnd w:id="1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Розбір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завалів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розчищення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залізничних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колій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автомобільних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6C542B51" w14:textId="4094A9D8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" w:name="n108"/>
      <w:bookmarkEnd w:id="2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Будівництво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споруд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цивільного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захисту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proofErr w:type="gram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найпростіших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укриттів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фортифікацій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інженерних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споруд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призначення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40EA926" w14:textId="3BCCC2F6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3" w:name="n109"/>
      <w:bookmarkEnd w:id="3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Ремонт і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будівництво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приміщень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17C1834" w14:textId="37FC6A91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4" w:name="n110"/>
      <w:bookmarkEnd w:id="4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Роботи з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підтримання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споруд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цивільного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захисту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призначенням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експлуатації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пристосування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існуючих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наземних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підземних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приміщень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найпростіші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укриття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262695A4" w14:textId="5D2CD57C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11"/>
      <w:bookmarkStart w:id="6" w:name="n112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Сільськогосподарські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весняно-польові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збирання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врожаю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сінокосіння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сімей військовослужбовців.</w:t>
      </w:r>
    </w:p>
    <w:p w14:paraId="31478BA5" w14:textId="4D1720FD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7" w:name="n113"/>
      <w:bookmarkEnd w:id="7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Надання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населенню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насамперед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 з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інвалідністю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дітям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громадянам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похилого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хворим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мають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можливості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протидіяти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несприятливим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факторам техногенного, природного та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воєнного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характеру.</w:t>
      </w:r>
    </w:p>
    <w:p w14:paraId="20C51555" w14:textId="00995FD0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8" w:name="n114"/>
      <w:bookmarkEnd w:id="8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Організація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життєдіяльності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постраждали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внаслідок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бойових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дій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43D00FEE" w14:textId="10C99544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9" w:name="n115"/>
      <w:bookmarkEnd w:id="9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Роботи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сталого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функціонування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об’єктів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підвищеної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безпеки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випадок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20000431" w14:textId="2EBB15AB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0" w:name="n116"/>
      <w:bookmarkEnd w:id="10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Роботи,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пов’язані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підтриманням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громадського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порядку.</w:t>
      </w:r>
    </w:p>
    <w:p w14:paraId="0A23B687" w14:textId="2F940F83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117"/>
      <w:bookmarkStart w:id="12" w:name="n118"/>
      <w:bookmarkEnd w:id="11"/>
      <w:bookmarkEnd w:id="12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Заготівля дров для </w:t>
      </w:r>
      <w:proofErr w:type="spellStart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опалювального</w:t>
      </w:r>
      <w:proofErr w:type="spellEnd"/>
      <w:r w:rsidR="00684E7F" w:rsidRPr="00684E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сезону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сімей призваних, загиблих   військовослужбовців.</w:t>
      </w:r>
    </w:p>
    <w:p w14:paraId="171E1AFC" w14:textId="340108C0" w:rsidR="00684E7F" w:rsidRPr="00684E7F" w:rsidRDefault="00D861C7" w:rsidP="00AF5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119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684E7F" w:rsidRPr="00684E7F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 стихійних сміттєзвалищ та облаштування полігонів твердих побутових відходів.</w:t>
      </w:r>
    </w:p>
    <w:p w14:paraId="78FDE306" w14:textId="169A47F5" w:rsidR="00684E7F" w:rsidRPr="00684E7F" w:rsidRDefault="00D861C7" w:rsidP="00AF5A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4" w:name="n121"/>
      <w:bookmarkEnd w:id="14"/>
      <w:r>
        <w:rPr>
          <w:rFonts w:ascii="Times New Roman" w:eastAsia="Calibri" w:hAnsi="Times New Roman" w:cs="Times New Roman"/>
          <w:sz w:val="28"/>
          <w:szCs w:val="28"/>
          <w:lang w:eastAsia="en-US"/>
        </w:rPr>
        <w:t>13.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иконання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робіт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з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підготовки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населених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пунктів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до оборони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14E283C" w14:textId="5BE2BFA2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14.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иконання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робіт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по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облаштуванню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оборонних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рубежів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блокпостів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спостережних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пунктів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інженерних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споруд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захисних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стінок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укріплення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споруд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цивільного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684E7F" w:rsidRPr="00684E7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захисту</w:t>
      </w:r>
      <w:proofErr w:type="spellEnd"/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8D74C37" w14:textId="1E53714A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15.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Плетіння маскувальних сіток для потреб Збройних сил України.</w:t>
      </w:r>
    </w:p>
    <w:p w14:paraId="3693A0DD" w14:textId="53578A41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16.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Виготовлення окопних свічок для потреб ЗСУ.</w:t>
      </w:r>
    </w:p>
    <w:p w14:paraId="03A6206C" w14:textId="4514F607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17.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Сушіння овочів, фасування та пакування сухих супів та борщів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вітамінних наборів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потреб ЗСУ.</w:t>
      </w:r>
    </w:p>
    <w:p w14:paraId="22F250AE" w14:textId="590296B4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18.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Заготівля продуктів харчування та приготування їжі   для потреб ЗСУ.</w:t>
      </w:r>
    </w:p>
    <w:p w14:paraId="3EDAF0A5" w14:textId="27A6509A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Пошиття  і ремонт військового одягу та амуніції для потреб ЗСУ.</w:t>
      </w:r>
    </w:p>
    <w:p w14:paraId="4D42DEB1" w14:textId="72F16FEA" w:rsidR="00684E7F" w:rsidRPr="00684E7F" w:rsidRDefault="00D861C7" w:rsidP="00AF5A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20.</w:t>
      </w:r>
      <w:r w:rsidR="00684E7F" w:rsidRPr="00684E7F">
        <w:rPr>
          <w:rFonts w:ascii="Times New Roman" w:eastAsia="Calibri" w:hAnsi="Times New Roman" w:cs="Times New Roman"/>
          <w:sz w:val="28"/>
          <w:szCs w:val="28"/>
          <w:lang w:eastAsia="en-US"/>
        </w:rPr>
        <w:t>Інші види суспільно корисних робіт на території громади у період воєнного стану.</w:t>
      </w:r>
    </w:p>
    <w:p w14:paraId="1965FE33" w14:textId="77777777" w:rsidR="00684E7F" w:rsidRPr="00684E7F" w:rsidRDefault="00684E7F" w:rsidP="00AF5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D5B275" w14:textId="77777777" w:rsidR="00684E7F" w:rsidRPr="00684E7F" w:rsidRDefault="00684E7F" w:rsidP="00AF5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2C1ABB" w14:textId="77777777" w:rsidR="00684E7F" w:rsidRPr="00684E7F" w:rsidRDefault="00684E7F" w:rsidP="00684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0A44E2" w14:textId="77777777" w:rsidR="00684E7F" w:rsidRPr="00684E7F" w:rsidRDefault="00684E7F" w:rsidP="00684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9C9947" w14:textId="77777777" w:rsidR="004F7931" w:rsidRDefault="004F7931"/>
    <w:sectPr w:rsidR="004F7931" w:rsidSect="008B6BCB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27F4D"/>
    <w:multiLevelType w:val="multilevel"/>
    <w:tmpl w:val="0F941E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505962"/>
    <w:multiLevelType w:val="multilevel"/>
    <w:tmpl w:val="B4F81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0F60B8"/>
    <w:multiLevelType w:val="multilevel"/>
    <w:tmpl w:val="94B426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2119455">
    <w:abstractNumId w:val="1"/>
  </w:num>
  <w:num w:numId="2" w16cid:durableId="2009014259">
    <w:abstractNumId w:val="0"/>
  </w:num>
  <w:num w:numId="3" w16cid:durableId="427700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96B"/>
    <w:rsid w:val="00012565"/>
    <w:rsid w:val="000B32FD"/>
    <w:rsid w:val="00104B1A"/>
    <w:rsid w:val="002A1605"/>
    <w:rsid w:val="00390AD8"/>
    <w:rsid w:val="003A4A4B"/>
    <w:rsid w:val="004F7931"/>
    <w:rsid w:val="00567E88"/>
    <w:rsid w:val="005B1EB0"/>
    <w:rsid w:val="0061573D"/>
    <w:rsid w:val="006262D6"/>
    <w:rsid w:val="00684E7F"/>
    <w:rsid w:val="008B6BCB"/>
    <w:rsid w:val="008C7180"/>
    <w:rsid w:val="00952FE3"/>
    <w:rsid w:val="00AF5A90"/>
    <w:rsid w:val="00B0696B"/>
    <w:rsid w:val="00B3406A"/>
    <w:rsid w:val="00B42F69"/>
    <w:rsid w:val="00B70944"/>
    <w:rsid w:val="00C06540"/>
    <w:rsid w:val="00D57A41"/>
    <w:rsid w:val="00D861C7"/>
    <w:rsid w:val="00E1200C"/>
    <w:rsid w:val="00EF2C71"/>
    <w:rsid w:val="00F55782"/>
    <w:rsid w:val="00F717A0"/>
    <w:rsid w:val="00FA6A1C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22B7"/>
  <w15:chartTrackingRefBased/>
  <w15:docId w15:val="{8C8A0339-4A01-4047-A00C-BFAE72AB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A1C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B069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9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696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69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696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69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9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9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9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0696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69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696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696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696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69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696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69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696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069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Назва Знак"/>
    <w:basedOn w:val="a0"/>
    <w:link w:val="a6"/>
    <w:uiPriority w:val="10"/>
    <w:rsid w:val="00B069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0696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9">
    <w:name w:val="Підзаголовок Знак"/>
    <w:basedOn w:val="a0"/>
    <w:link w:val="a8"/>
    <w:uiPriority w:val="11"/>
    <w:rsid w:val="00B069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0696B"/>
    <w:pPr>
      <w:spacing w:before="160" w:after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ab">
    <w:name w:val="Цитата Знак"/>
    <w:basedOn w:val="a0"/>
    <w:link w:val="aa"/>
    <w:uiPriority w:val="29"/>
    <w:rsid w:val="00B0696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0696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0696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365F91" w:themeColor="accent1" w:themeShade="BF"/>
      <w:lang w:eastAsia="en-US"/>
    </w:rPr>
  </w:style>
  <w:style w:type="character" w:customStyle="1" w:styleId="ae">
    <w:name w:val="Насичена цитата Знак"/>
    <w:basedOn w:val="a0"/>
    <w:link w:val="ad"/>
    <w:uiPriority w:val="30"/>
    <w:rsid w:val="00B0696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0696B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semiHidden/>
    <w:unhideWhenUsed/>
    <w:rsid w:val="00D57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3363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20</cp:revision>
  <cp:lastPrinted>2024-12-27T07:30:00Z</cp:lastPrinted>
  <dcterms:created xsi:type="dcterms:W3CDTF">2024-12-24T08:48:00Z</dcterms:created>
  <dcterms:modified xsi:type="dcterms:W3CDTF">2024-12-27T14:57:00Z</dcterms:modified>
</cp:coreProperties>
</file>